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57" w:rsidRPr="00256357" w:rsidRDefault="00256357" w:rsidP="0025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57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пробного итогового собеседования </w:t>
      </w:r>
    </w:p>
    <w:p w:rsidR="00000000" w:rsidRDefault="00256357" w:rsidP="0025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57">
        <w:rPr>
          <w:rFonts w:ascii="Times New Roman" w:hAnsi="Times New Roman" w:cs="Times New Roman"/>
          <w:b/>
          <w:sz w:val="24"/>
          <w:szCs w:val="24"/>
        </w:rPr>
        <w:t>по русскому языку в 9 классе</w:t>
      </w:r>
    </w:p>
    <w:p w:rsidR="00256357" w:rsidRDefault="00256357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57" w:rsidRDefault="00256357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Чтение  текста  вслух</w:t>
      </w:r>
    </w:p>
    <w:tbl>
      <w:tblPr>
        <w:tblStyle w:val="a9"/>
        <w:tblW w:w="0" w:type="auto"/>
        <w:tblLook w:val="04A0"/>
      </w:tblPr>
      <w:tblGrid>
        <w:gridCol w:w="675"/>
        <w:gridCol w:w="6946"/>
        <w:gridCol w:w="1950"/>
      </w:tblGrid>
      <w:tr w:rsidR="00615B5C" w:rsidTr="0073762D">
        <w:tc>
          <w:tcPr>
            <w:tcW w:w="7621" w:type="dxa"/>
            <w:gridSpan w:val="2"/>
          </w:tcPr>
          <w:p w:rsidR="00615B5C" w:rsidRDefault="00615B5C" w:rsidP="0025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чтения текста вслух</w:t>
            </w:r>
          </w:p>
        </w:tc>
        <w:tc>
          <w:tcPr>
            <w:tcW w:w="1950" w:type="dxa"/>
            <w:vMerge w:val="restart"/>
          </w:tcPr>
          <w:p w:rsidR="00615B5C" w:rsidRDefault="00615B5C" w:rsidP="0025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15B5C" w:rsidTr="000D2C73">
        <w:tc>
          <w:tcPr>
            <w:tcW w:w="7621" w:type="dxa"/>
            <w:gridSpan w:val="2"/>
          </w:tcPr>
          <w:p w:rsidR="00615B5C" w:rsidRDefault="00615B5C" w:rsidP="0025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</w:p>
        </w:tc>
        <w:tc>
          <w:tcPr>
            <w:tcW w:w="1950" w:type="dxa"/>
            <w:vMerge/>
          </w:tcPr>
          <w:p w:rsidR="00615B5C" w:rsidRDefault="00615B5C" w:rsidP="00256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57" w:rsidTr="00256357">
        <w:tc>
          <w:tcPr>
            <w:tcW w:w="675" w:type="dxa"/>
            <w:vMerge w:val="restart"/>
          </w:tcPr>
          <w:p w:rsidR="00AA5EE9" w:rsidRDefault="00AA5EE9" w:rsidP="0025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57" w:rsidRDefault="00256357" w:rsidP="0025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6946" w:type="dxa"/>
          </w:tcPr>
          <w:p w:rsidR="00256357" w:rsidRPr="00256357" w:rsidRDefault="00256357" w:rsidP="00A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57">
              <w:rPr>
                <w:rFonts w:ascii="Times New Roman" w:hAnsi="Times New Roman" w:cs="Times New Roman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1950" w:type="dxa"/>
          </w:tcPr>
          <w:p w:rsidR="00256357" w:rsidRPr="00615B5C" w:rsidRDefault="00256357" w:rsidP="0061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357" w:rsidTr="00256357">
        <w:tc>
          <w:tcPr>
            <w:tcW w:w="675" w:type="dxa"/>
            <w:vMerge/>
          </w:tcPr>
          <w:p w:rsidR="00256357" w:rsidRDefault="00256357" w:rsidP="00256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56357" w:rsidRDefault="00256357" w:rsidP="00AA5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5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56357">
              <w:rPr>
                <w:rFonts w:ascii="Times New Roman" w:hAnsi="Times New Roman" w:cs="Times New Roman"/>
                <w:sz w:val="24"/>
                <w:szCs w:val="24"/>
              </w:rPr>
              <w:t>соответствует пунктуационному оформлению текста</w:t>
            </w:r>
          </w:p>
        </w:tc>
        <w:tc>
          <w:tcPr>
            <w:tcW w:w="1950" w:type="dxa"/>
          </w:tcPr>
          <w:p w:rsidR="00256357" w:rsidRPr="00615B5C" w:rsidRDefault="00256357" w:rsidP="0061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357" w:rsidTr="00256357">
        <w:tc>
          <w:tcPr>
            <w:tcW w:w="675" w:type="dxa"/>
          </w:tcPr>
          <w:p w:rsidR="00256357" w:rsidRDefault="00256357" w:rsidP="00256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56357" w:rsidRDefault="00256357" w:rsidP="00AA5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чтения</w:t>
            </w:r>
          </w:p>
        </w:tc>
        <w:tc>
          <w:tcPr>
            <w:tcW w:w="1950" w:type="dxa"/>
          </w:tcPr>
          <w:p w:rsidR="00256357" w:rsidRPr="00615B5C" w:rsidRDefault="00256357" w:rsidP="0061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7" w:rsidTr="00256357">
        <w:tc>
          <w:tcPr>
            <w:tcW w:w="675" w:type="dxa"/>
            <w:vMerge w:val="restart"/>
          </w:tcPr>
          <w:p w:rsidR="00256357" w:rsidRDefault="00256357" w:rsidP="00AA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6946" w:type="dxa"/>
          </w:tcPr>
          <w:p w:rsidR="00256357" w:rsidRPr="00256357" w:rsidRDefault="00256357" w:rsidP="00A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57">
              <w:rPr>
                <w:rFonts w:ascii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950" w:type="dxa"/>
          </w:tcPr>
          <w:p w:rsidR="00256357" w:rsidRPr="00615B5C" w:rsidRDefault="00256357" w:rsidP="0061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357" w:rsidTr="00256357">
        <w:tc>
          <w:tcPr>
            <w:tcW w:w="675" w:type="dxa"/>
            <w:vMerge/>
          </w:tcPr>
          <w:p w:rsidR="00256357" w:rsidRDefault="00256357" w:rsidP="00256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56357" w:rsidRDefault="00256357" w:rsidP="00AA5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57">
              <w:rPr>
                <w:rFonts w:ascii="Times New Roman" w:hAnsi="Times New Roman" w:cs="Times New Roman"/>
                <w:sz w:val="24"/>
                <w:szCs w:val="24"/>
              </w:rPr>
              <w:t xml:space="preserve">Темп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56357">
              <w:rPr>
                <w:rFonts w:ascii="Times New Roman" w:hAnsi="Times New Roman" w:cs="Times New Roman"/>
                <w:sz w:val="24"/>
                <w:szCs w:val="24"/>
              </w:rPr>
              <w:t>соответствует коммуникативной задаче</w:t>
            </w:r>
          </w:p>
        </w:tc>
        <w:tc>
          <w:tcPr>
            <w:tcW w:w="1950" w:type="dxa"/>
          </w:tcPr>
          <w:p w:rsidR="00256357" w:rsidRPr="00615B5C" w:rsidRDefault="00256357" w:rsidP="0061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B5C" w:rsidTr="00C05B16">
        <w:tc>
          <w:tcPr>
            <w:tcW w:w="7621" w:type="dxa"/>
            <w:gridSpan w:val="2"/>
          </w:tcPr>
          <w:p w:rsidR="00615B5C" w:rsidRDefault="00615B5C" w:rsidP="0061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615B5C" w:rsidRPr="00615B5C" w:rsidRDefault="00615B5C" w:rsidP="0061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56357" w:rsidRDefault="00256357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5C" w:rsidRDefault="00615B5C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Пересказ текста с включением приведенного высказывания</w:t>
      </w:r>
    </w:p>
    <w:tbl>
      <w:tblPr>
        <w:tblStyle w:val="a9"/>
        <w:tblW w:w="0" w:type="auto"/>
        <w:tblLook w:val="04A0"/>
      </w:tblPr>
      <w:tblGrid>
        <w:gridCol w:w="675"/>
        <w:gridCol w:w="6946"/>
        <w:gridCol w:w="1950"/>
      </w:tblGrid>
      <w:tr w:rsidR="00615B5C" w:rsidTr="00202FBD">
        <w:tc>
          <w:tcPr>
            <w:tcW w:w="7621" w:type="dxa"/>
            <w:gridSpan w:val="2"/>
          </w:tcPr>
          <w:p w:rsidR="00615B5C" w:rsidRDefault="00615B5C" w:rsidP="0061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включением приведенного высказывания</w:t>
            </w:r>
          </w:p>
        </w:tc>
        <w:tc>
          <w:tcPr>
            <w:tcW w:w="1950" w:type="dxa"/>
            <w:vMerge w:val="restart"/>
          </w:tcPr>
          <w:p w:rsidR="00615B5C" w:rsidRDefault="00615B5C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15B5C" w:rsidTr="00202FBD">
        <w:tc>
          <w:tcPr>
            <w:tcW w:w="7621" w:type="dxa"/>
            <w:gridSpan w:val="2"/>
          </w:tcPr>
          <w:p w:rsidR="00615B5C" w:rsidRDefault="00615B5C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</w:p>
        </w:tc>
        <w:tc>
          <w:tcPr>
            <w:tcW w:w="1950" w:type="dxa"/>
            <w:vMerge/>
          </w:tcPr>
          <w:p w:rsidR="00615B5C" w:rsidRDefault="00615B5C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5C" w:rsidRPr="00615B5C" w:rsidTr="00202FBD">
        <w:tc>
          <w:tcPr>
            <w:tcW w:w="675" w:type="dxa"/>
            <w:vMerge w:val="restart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5C" w:rsidRDefault="00615B5C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П1</w:t>
            </w:r>
          </w:p>
        </w:tc>
        <w:tc>
          <w:tcPr>
            <w:tcW w:w="6946" w:type="dxa"/>
          </w:tcPr>
          <w:p w:rsidR="00615B5C" w:rsidRPr="00615B5C" w:rsidRDefault="00615B5C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при пересказе микротем текста</w:t>
            </w:r>
          </w:p>
        </w:tc>
        <w:tc>
          <w:tcPr>
            <w:tcW w:w="1950" w:type="dxa"/>
          </w:tcPr>
          <w:p w:rsidR="00615B5C" w:rsidRPr="00615B5C" w:rsidRDefault="00615B5C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C" w:rsidRPr="00615B5C" w:rsidTr="00202FBD">
        <w:tc>
          <w:tcPr>
            <w:tcW w:w="675" w:type="dxa"/>
            <w:vMerge/>
          </w:tcPr>
          <w:p w:rsidR="00615B5C" w:rsidRDefault="00615B5C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15B5C" w:rsidRDefault="00615B5C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1950" w:type="dxa"/>
          </w:tcPr>
          <w:p w:rsidR="00615B5C" w:rsidRPr="00615B5C" w:rsidRDefault="00615B5C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B5C" w:rsidRPr="00615B5C" w:rsidTr="00202FBD">
        <w:tc>
          <w:tcPr>
            <w:tcW w:w="675" w:type="dxa"/>
            <w:vMerge/>
          </w:tcPr>
          <w:p w:rsidR="00615B5C" w:rsidRDefault="00615B5C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15B5C" w:rsidRPr="00615B5C" w:rsidRDefault="00615B5C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Упущена или добавлена одна или более микротем</w:t>
            </w:r>
          </w:p>
        </w:tc>
        <w:tc>
          <w:tcPr>
            <w:tcW w:w="1950" w:type="dxa"/>
          </w:tcPr>
          <w:p w:rsidR="00615B5C" w:rsidRPr="00615B5C" w:rsidRDefault="00615B5C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AB" w:rsidRPr="00615B5C" w:rsidTr="00202FBD">
        <w:tc>
          <w:tcPr>
            <w:tcW w:w="675" w:type="dxa"/>
            <w:vMerge w:val="restart"/>
          </w:tcPr>
          <w:p w:rsidR="000A01AB" w:rsidRDefault="000A01AB" w:rsidP="0061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1AB" w:rsidRDefault="000A01AB" w:rsidP="0061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П2</w:t>
            </w:r>
          </w:p>
        </w:tc>
        <w:tc>
          <w:tcPr>
            <w:tcW w:w="6946" w:type="dxa"/>
          </w:tcPr>
          <w:p w:rsidR="000A01AB" w:rsidRDefault="000A01AB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фактологической точности при пересказе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AB" w:rsidRPr="00615B5C" w:rsidTr="00202FBD">
        <w:tc>
          <w:tcPr>
            <w:tcW w:w="675" w:type="dxa"/>
            <w:vMerge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1AB" w:rsidRPr="00256357" w:rsidRDefault="000A01AB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текста, нет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AB" w:rsidRPr="00615B5C" w:rsidTr="00202FBD">
        <w:tc>
          <w:tcPr>
            <w:tcW w:w="675" w:type="dxa"/>
            <w:vMerge/>
          </w:tcPr>
          <w:p w:rsidR="000A01AB" w:rsidRDefault="000A01AB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1AB" w:rsidRPr="00615B5C" w:rsidRDefault="000A01AB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Допущены фактические ошибки (одна и более)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AB" w:rsidRPr="00615B5C" w:rsidTr="00615B5C">
        <w:tc>
          <w:tcPr>
            <w:tcW w:w="675" w:type="dxa"/>
            <w:vMerge w:val="restart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6946" w:type="dxa"/>
          </w:tcPr>
          <w:p w:rsidR="000A01AB" w:rsidRDefault="000A01AB" w:rsidP="00615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высказыванием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AB" w:rsidRPr="00615B5C" w:rsidTr="00615B5C">
        <w:tc>
          <w:tcPr>
            <w:tcW w:w="675" w:type="dxa"/>
            <w:vMerge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1AB" w:rsidRPr="00615B5C" w:rsidRDefault="000A01AB" w:rsidP="0061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Приведенное высказывание включено в текст во время пересказа уместно, логично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AB" w:rsidRPr="00615B5C" w:rsidTr="00615B5C">
        <w:tc>
          <w:tcPr>
            <w:tcW w:w="675" w:type="dxa"/>
            <w:vMerge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1AB" w:rsidRDefault="000A01AB" w:rsidP="00A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Приведенное высказывание включено в текст во время пересказа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неуместно </w:t>
            </w:r>
            <w:r w:rsidRPr="00AA5EE9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</w:p>
          <w:p w:rsidR="000A01AB" w:rsidRPr="00AA5EE9" w:rsidRDefault="000A01AB" w:rsidP="00AA5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0A01AB" w:rsidRDefault="000A01AB" w:rsidP="00AA5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приведенное высказывание не включено в текст во время пересказа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AB" w:rsidRPr="00615B5C" w:rsidTr="00615B5C">
        <w:tc>
          <w:tcPr>
            <w:tcW w:w="675" w:type="dxa"/>
            <w:vMerge w:val="restart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П4</w:t>
            </w:r>
          </w:p>
        </w:tc>
        <w:tc>
          <w:tcPr>
            <w:tcW w:w="6946" w:type="dxa"/>
          </w:tcPr>
          <w:p w:rsidR="000A01AB" w:rsidRDefault="000A01AB" w:rsidP="00615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цитирования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AB" w:rsidRPr="00615B5C" w:rsidTr="00615B5C">
        <w:tc>
          <w:tcPr>
            <w:tcW w:w="675" w:type="dxa"/>
            <w:vMerge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1AB" w:rsidRPr="000A01AB" w:rsidRDefault="000A01AB" w:rsidP="0061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AB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1950" w:type="dxa"/>
          </w:tcPr>
          <w:p w:rsidR="000A01AB" w:rsidRPr="000A01AB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AB" w:rsidRPr="00615B5C" w:rsidTr="00615B5C">
        <w:tc>
          <w:tcPr>
            <w:tcW w:w="675" w:type="dxa"/>
            <w:vMerge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1AB" w:rsidRPr="000A01AB" w:rsidRDefault="000A01AB" w:rsidP="0061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ошибки при цитировании (одна и более)</w:t>
            </w:r>
          </w:p>
        </w:tc>
        <w:tc>
          <w:tcPr>
            <w:tcW w:w="1950" w:type="dxa"/>
          </w:tcPr>
          <w:p w:rsidR="000A01AB" w:rsidRPr="000A01AB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AB" w:rsidRPr="00615B5C" w:rsidTr="00B8002F">
        <w:tc>
          <w:tcPr>
            <w:tcW w:w="7621" w:type="dxa"/>
            <w:gridSpan w:val="2"/>
          </w:tcPr>
          <w:p w:rsidR="000A01AB" w:rsidRPr="000A01AB" w:rsidRDefault="000A01AB" w:rsidP="000A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15B5C" w:rsidRDefault="00615B5C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08"/>
        <w:gridCol w:w="6919"/>
        <w:gridCol w:w="1944"/>
      </w:tblGrid>
      <w:tr w:rsidR="000A01AB" w:rsidTr="00746E0F">
        <w:tc>
          <w:tcPr>
            <w:tcW w:w="7627" w:type="dxa"/>
            <w:gridSpan w:val="2"/>
          </w:tcPr>
          <w:p w:rsidR="000A01AB" w:rsidRDefault="000A01AB" w:rsidP="000A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правильности речи за </w:t>
            </w:r>
          </w:p>
          <w:p w:rsidR="000A01AB" w:rsidRDefault="000A01AB" w:rsidP="000A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 1 и 2 (Р1)* </w:t>
            </w:r>
          </w:p>
        </w:tc>
        <w:tc>
          <w:tcPr>
            <w:tcW w:w="1944" w:type="dxa"/>
            <w:vMerge w:val="restart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A01AB" w:rsidTr="00746E0F">
        <w:tc>
          <w:tcPr>
            <w:tcW w:w="708" w:type="dxa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919" w:type="dxa"/>
          </w:tcPr>
          <w:p w:rsidR="000A01AB" w:rsidRDefault="000A01AB" w:rsidP="0074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944" w:type="dxa"/>
            <w:vMerge/>
          </w:tcPr>
          <w:p w:rsidR="000A01AB" w:rsidRDefault="000A01AB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AB" w:rsidRPr="00615B5C" w:rsidTr="00746E0F">
        <w:tc>
          <w:tcPr>
            <w:tcW w:w="708" w:type="dxa"/>
            <w:vMerge w:val="restart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0A01AB" w:rsidRPr="000A01AB" w:rsidRDefault="000A01AB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B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944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AB" w:rsidRPr="00615B5C" w:rsidTr="00746E0F">
        <w:tc>
          <w:tcPr>
            <w:tcW w:w="708" w:type="dxa"/>
            <w:vMerge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0A01AB" w:rsidRDefault="000A01AB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944" w:type="dxa"/>
          </w:tcPr>
          <w:p w:rsidR="000A01AB" w:rsidRPr="00615B5C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AB" w:rsidRPr="00615B5C" w:rsidTr="00746E0F">
        <w:tc>
          <w:tcPr>
            <w:tcW w:w="708" w:type="dxa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919" w:type="dxa"/>
          </w:tcPr>
          <w:p w:rsidR="000A01AB" w:rsidRPr="00746E0F" w:rsidRDefault="000A01AB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944" w:type="dxa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AB" w:rsidRPr="00615B5C" w:rsidTr="00746E0F">
        <w:tc>
          <w:tcPr>
            <w:tcW w:w="708" w:type="dxa"/>
          </w:tcPr>
          <w:p w:rsidR="000A01AB" w:rsidRDefault="000A01AB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0A01AB" w:rsidRDefault="00AA5EE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нет,</w:t>
            </w:r>
          </w:p>
          <w:p w:rsidR="000A01AB" w:rsidRPr="00AA5EE9" w:rsidRDefault="000A01AB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0A01AB" w:rsidRDefault="000A01AB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одной орфоэпической ошибки </w:t>
            </w:r>
          </w:p>
          <w:p w:rsidR="000A01AB" w:rsidRDefault="000A01AB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(исключая слово в тексте с поставленным ударением)</w:t>
            </w:r>
          </w:p>
        </w:tc>
        <w:tc>
          <w:tcPr>
            <w:tcW w:w="1944" w:type="dxa"/>
          </w:tcPr>
          <w:p w:rsidR="000A01AB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746E0F" w:rsidRDefault="00746E0F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орфоэпические ошибки (две и более)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</w:tc>
        <w:tc>
          <w:tcPr>
            <w:tcW w:w="6919" w:type="dxa"/>
          </w:tcPr>
          <w:p w:rsidR="00746E0F" w:rsidRPr="00746E0F" w:rsidRDefault="00746E0F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746E0F" w:rsidRPr="00746E0F" w:rsidRDefault="00AA5EE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Речевых ошибок нет,</w:t>
            </w:r>
          </w:p>
          <w:p w:rsidR="00746E0F" w:rsidRPr="00AA5EE9" w:rsidRDefault="00746E0F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46E0F" w:rsidRPr="00746E0F" w:rsidRDefault="00746E0F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sz w:val="24"/>
                <w:szCs w:val="24"/>
              </w:rPr>
              <w:t>допущено не более трех речевых ошибок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746E0F" w:rsidRPr="00746E0F" w:rsidRDefault="00746E0F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Иск.</w:t>
            </w:r>
          </w:p>
        </w:tc>
        <w:tc>
          <w:tcPr>
            <w:tcW w:w="6919" w:type="dxa"/>
          </w:tcPr>
          <w:p w:rsidR="00746E0F" w:rsidRPr="00746E0F" w:rsidRDefault="00746E0F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Искажения слов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746E0F" w:rsidRPr="00746E0F" w:rsidRDefault="00746E0F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sz w:val="24"/>
                <w:szCs w:val="24"/>
              </w:rPr>
              <w:t>Искажений слов нет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0F" w:rsidRPr="00615B5C" w:rsidTr="00746E0F">
        <w:tc>
          <w:tcPr>
            <w:tcW w:w="708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746E0F" w:rsidRPr="00746E0F" w:rsidRDefault="00746E0F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sz w:val="24"/>
                <w:szCs w:val="24"/>
              </w:rPr>
              <w:t>Допущены искажения слов (одно и более)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E0F" w:rsidRPr="00615B5C" w:rsidTr="00746E0F">
        <w:tc>
          <w:tcPr>
            <w:tcW w:w="7627" w:type="dxa"/>
            <w:gridSpan w:val="2"/>
          </w:tcPr>
          <w:p w:rsidR="00746E0F" w:rsidRPr="00746E0F" w:rsidRDefault="00746E0F" w:rsidP="0074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44" w:type="dxa"/>
          </w:tcPr>
          <w:p w:rsidR="00746E0F" w:rsidRP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A01AB" w:rsidRDefault="000A01AB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0F" w:rsidRDefault="00746E0F" w:rsidP="0025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0F">
        <w:rPr>
          <w:rFonts w:ascii="Times New Roman" w:hAnsi="Times New Roman" w:cs="Times New Roman"/>
          <w:sz w:val="24"/>
          <w:szCs w:val="24"/>
        </w:rPr>
        <w:t>*Если участник собеседования не приступал к выполнению задания 2, то по критериям оценивания правильности речи за выполнение заданий 1 и</w:t>
      </w:r>
      <w:r w:rsidR="00AA5EE9">
        <w:rPr>
          <w:rFonts w:ascii="Times New Roman" w:hAnsi="Times New Roman" w:cs="Times New Roman"/>
          <w:sz w:val="24"/>
          <w:szCs w:val="24"/>
        </w:rPr>
        <w:t xml:space="preserve"> </w:t>
      </w:r>
      <w:r w:rsidRPr="00746E0F">
        <w:rPr>
          <w:rFonts w:ascii="Times New Roman" w:hAnsi="Times New Roman" w:cs="Times New Roman"/>
          <w:sz w:val="24"/>
          <w:szCs w:val="24"/>
        </w:rPr>
        <w:t>2 (Р1) ставится не более двух баллов.</w:t>
      </w:r>
    </w:p>
    <w:p w:rsidR="00746E0F" w:rsidRDefault="00746E0F" w:rsidP="0025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балов за работу с текстом (задания 1 и 2) – 10.</w:t>
      </w:r>
    </w:p>
    <w:p w:rsidR="00746E0F" w:rsidRDefault="00746E0F" w:rsidP="0025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0F" w:rsidRDefault="00746E0F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E0F">
        <w:rPr>
          <w:rFonts w:ascii="Times New Roman" w:hAnsi="Times New Roman" w:cs="Times New Roman"/>
          <w:b/>
          <w:sz w:val="24"/>
          <w:szCs w:val="24"/>
        </w:rPr>
        <w:t>Задание 3. Монологическое высказывание</w:t>
      </w:r>
    </w:p>
    <w:tbl>
      <w:tblPr>
        <w:tblStyle w:val="a9"/>
        <w:tblW w:w="0" w:type="auto"/>
        <w:tblLook w:val="04A0"/>
      </w:tblPr>
      <w:tblGrid>
        <w:gridCol w:w="708"/>
        <w:gridCol w:w="6919"/>
        <w:gridCol w:w="1944"/>
      </w:tblGrid>
      <w:tr w:rsidR="00746E0F" w:rsidTr="00202FBD">
        <w:tc>
          <w:tcPr>
            <w:tcW w:w="7627" w:type="dxa"/>
            <w:gridSpan w:val="2"/>
          </w:tcPr>
          <w:p w:rsidR="00746E0F" w:rsidRDefault="00746E0F" w:rsidP="0074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монологического высказывания (М)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Merge w:val="restart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6E0F" w:rsidTr="00767F4A">
        <w:tc>
          <w:tcPr>
            <w:tcW w:w="7627" w:type="dxa"/>
            <w:gridSpan w:val="2"/>
          </w:tcPr>
          <w:p w:rsidR="00746E0F" w:rsidRDefault="00746E0F" w:rsidP="0074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944" w:type="dxa"/>
            <w:vMerge/>
          </w:tcPr>
          <w:p w:rsidR="00746E0F" w:rsidRDefault="00746E0F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0F" w:rsidRPr="00615B5C" w:rsidTr="00202FBD">
        <w:tc>
          <w:tcPr>
            <w:tcW w:w="708" w:type="dxa"/>
            <w:vMerge w:val="restart"/>
          </w:tcPr>
          <w:p w:rsidR="00746E0F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М1</w:t>
            </w:r>
          </w:p>
        </w:tc>
        <w:tc>
          <w:tcPr>
            <w:tcW w:w="6919" w:type="dxa"/>
          </w:tcPr>
          <w:p w:rsidR="00746E0F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справился с коммуникативной задачей.</w:t>
            </w:r>
          </w:p>
          <w:p w:rsid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Приведено не менее 10 фраз по теме высказывания.</w:t>
            </w:r>
          </w:p>
          <w:p w:rsidR="00916B92" w:rsidRPr="000A01AB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944" w:type="dxa"/>
          </w:tcPr>
          <w:p w:rsidR="00746E0F" w:rsidRPr="00615B5C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0F" w:rsidRPr="00615B5C" w:rsidTr="00202FBD">
        <w:tc>
          <w:tcPr>
            <w:tcW w:w="708" w:type="dxa"/>
            <w:vMerge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746E0F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A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допустил фактические ошибки,</w:t>
            </w:r>
          </w:p>
          <w:p w:rsidR="00916B92" w:rsidRPr="00AA5EE9" w:rsidRDefault="00916B92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E9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</w:p>
          <w:p w:rsid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 менее 10 фраз по теме высказывания</w:t>
            </w:r>
          </w:p>
        </w:tc>
        <w:tc>
          <w:tcPr>
            <w:tcW w:w="1944" w:type="dxa"/>
          </w:tcPr>
          <w:p w:rsidR="00746E0F" w:rsidRPr="00615B5C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B92" w:rsidTr="00202FBD">
        <w:tc>
          <w:tcPr>
            <w:tcW w:w="708" w:type="dxa"/>
            <w:vMerge w:val="restart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6919" w:type="dxa"/>
          </w:tcPr>
          <w:p w:rsidR="00916B92" w:rsidRPr="00746E0F" w:rsidRDefault="00916B92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 условий речевой ситуации</w:t>
            </w:r>
          </w:p>
        </w:tc>
        <w:tc>
          <w:tcPr>
            <w:tcW w:w="1944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92" w:rsidTr="00202FBD">
        <w:tc>
          <w:tcPr>
            <w:tcW w:w="708" w:type="dxa"/>
            <w:vMerge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944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92" w:rsidTr="00202FBD">
        <w:tc>
          <w:tcPr>
            <w:tcW w:w="708" w:type="dxa"/>
            <w:vMerge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944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E0F" w:rsidTr="00202FBD">
        <w:tc>
          <w:tcPr>
            <w:tcW w:w="708" w:type="dxa"/>
          </w:tcPr>
          <w:p w:rsidR="00746E0F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6919" w:type="dxa"/>
          </w:tcPr>
          <w:p w:rsidR="00746E0F" w:rsidRPr="00746E0F" w:rsidRDefault="00916B92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 монологического высказывания (МР)</w:t>
            </w:r>
          </w:p>
        </w:tc>
        <w:tc>
          <w:tcPr>
            <w:tcW w:w="1944" w:type="dxa"/>
          </w:tcPr>
          <w:p w:rsidR="00746E0F" w:rsidRDefault="00746E0F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92" w:rsidTr="00202FBD">
        <w:tc>
          <w:tcPr>
            <w:tcW w:w="708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916B92" w:rsidRP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92">
              <w:rPr>
                <w:rFonts w:ascii="Times New Roman" w:hAnsi="Times New Roman" w:cs="Times New Roman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944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92" w:rsidTr="00202FBD">
        <w:tc>
          <w:tcPr>
            <w:tcW w:w="708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916B92" w:rsidRP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92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изложение непоследовательно.</w:t>
            </w:r>
          </w:p>
          <w:p w:rsidR="00916B92" w:rsidRPr="00916B92" w:rsidRDefault="00916B92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92">
              <w:rPr>
                <w:rFonts w:ascii="Times New Roman" w:hAnsi="Times New Roman" w:cs="Times New Roman"/>
                <w:sz w:val="24"/>
                <w:szCs w:val="24"/>
              </w:rPr>
              <w:t>Присутствуют логические ошибки (одна или более)</w:t>
            </w:r>
          </w:p>
        </w:tc>
        <w:tc>
          <w:tcPr>
            <w:tcW w:w="1944" w:type="dxa"/>
          </w:tcPr>
          <w:p w:rsidR="00916B92" w:rsidRDefault="00916B92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B92" w:rsidTr="00896D50">
        <w:tc>
          <w:tcPr>
            <w:tcW w:w="7627" w:type="dxa"/>
            <w:gridSpan w:val="2"/>
          </w:tcPr>
          <w:p w:rsidR="00916B92" w:rsidRPr="00746E0F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44" w:type="dxa"/>
          </w:tcPr>
          <w:p w:rsidR="00916B92" w:rsidRPr="00746E0F" w:rsidRDefault="00916B92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6E0F" w:rsidRDefault="00746E0F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92" w:rsidRDefault="00916B92" w:rsidP="0025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B92">
        <w:rPr>
          <w:rFonts w:ascii="Times New Roman" w:hAnsi="Times New Roman" w:cs="Times New Roman"/>
          <w:sz w:val="24"/>
          <w:szCs w:val="24"/>
        </w:rPr>
        <w:t>Речевое оформление оценивается в целом по заданиям 3 и 4.</w:t>
      </w:r>
    </w:p>
    <w:p w:rsidR="00A9750D" w:rsidRDefault="00A9750D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E9" w:rsidRDefault="00AA5EE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92" w:rsidRDefault="00A9750D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0D">
        <w:rPr>
          <w:rFonts w:ascii="Times New Roman" w:hAnsi="Times New Roman" w:cs="Times New Roman"/>
          <w:b/>
          <w:sz w:val="24"/>
          <w:szCs w:val="24"/>
        </w:rPr>
        <w:lastRenderedPageBreak/>
        <w:t>Задание 4. Диалог</w:t>
      </w:r>
    </w:p>
    <w:tbl>
      <w:tblPr>
        <w:tblStyle w:val="a9"/>
        <w:tblW w:w="0" w:type="auto"/>
        <w:tblLook w:val="04A0"/>
      </w:tblPr>
      <w:tblGrid>
        <w:gridCol w:w="675"/>
        <w:gridCol w:w="6946"/>
        <w:gridCol w:w="1950"/>
      </w:tblGrid>
      <w:tr w:rsidR="00A9750D" w:rsidTr="00202FBD">
        <w:tc>
          <w:tcPr>
            <w:tcW w:w="7621" w:type="dxa"/>
            <w:gridSpan w:val="2"/>
          </w:tcPr>
          <w:p w:rsidR="00A9750D" w:rsidRDefault="00A9750D" w:rsidP="00A9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диалога (Д)</w:t>
            </w:r>
          </w:p>
        </w:tc>
        <w:tc>
          <w:tcPr>
            <w:tcW w:w="1950" w:type="dxa"/>
          </w:tcPr>
          <w:p w:rsidR="00A9750D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9750D" w:rsidTr="00A9750D">
        <w:tc>
          <w:tcPr>
            <w:tcW w:w="675" w:type="dxa"/>
          </w:tcPr>
          <w:p w:rsidR="00A9750D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</w:tc>
        <w:tc>
          <w:tcPr>
            <w:tcW w:w="6946" w:type="dxa"/>
          </w:tcPr>
          <w:p w:rsidR="00A9750D" w:rsidRDefault="00A9750D" w:rsidP="00A9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справился с коммуникативной задачей.</w:t>
            </w:r>
          </w:p>
          <w:p w:rsidR="00A9750D" w:rsidRPr="00A9750D" w:rsidRDefault="00A9750D" w:rsidP="00A9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950" w:type="dxa"/>
          </w:tcPr>
          <w:p w:rsidR="00A9750D" w:rsidRPr="00A9750D" w:rsidRDefault="00A9750D" w:rsidP="00A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0D" w:rsidTr="00202FBD">
        <w:tc>
          <w:tcPr>
            <w:tcW w:w="675" w:type="dxa"/>
          </w:tcPr>
          <w:p w:rsidR="00A9750D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даны</w:t>
            </w:r>
          </w:p>
          <w:p w:rsidR="00A9750D" w:rsidRP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0D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9750D" w:rsidRPr="00256357" w:rsidRDefault="00A9750D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односложные ответы</w:t>
            </w:r>
          </w:p>
        </w:tc>
        <w:tc>
          <w:tcPr>
            <w:tcW w:w="1950" w:type="dxa"/>
          </w:tcPr>
          <w:p w:rsidR="00A9750D" w:rsidRPr="00615B5C" w:rsidRDefault="00A9750D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50D" w:rsidTr="00202FBD">
        <w:tc>
          <w:tcPr>
            <w:tcW w:w="675" w:type="dxa"/>
          </w:tcPr>
          <w:p w:rsidR="00A9750D" w:rsidRDefault="00A9750D" w:rsidP="00AA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</w:tc>
        <w:tc>
          <w:tcPr>
            <w:tcW w:w="6946" w:type="dxa"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 условий речевой ситуации</w:t>
            </w:r>
          </w:p>
        </w:tc>
        <w:tc>
          <w:tcPr>
            <w:tcW w:w="1950" w:type="dxa"/>
          </w:tcPr>
          <w:p w:rsidR="00A9750D" w:rsidRPr="00615B5C" w:rsidRDefault="00A9750D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D" w:rsidTr="00202FBD">
        <w:tc>
          <w:tcPr>
            <w:tcW w:w="675" w:type="dxa"/>
            <w:vMerge w:val="restart"/>
          </w:tcPr>
          <w:p w:rsidR="00A9750D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50D" w:rsidRPr="00256357" w:rsidRDefault="00A9750D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950" w:type="dxa"/>
          </w:tcPr>
          <w:p w:rsidR="00A9750D" w:rsidRPr="00615B5C" w:rsidRDefault="00A9750D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0D" w:rsidTr="00202FBD">
        <w:tc>
          <w:tcPr>
            <w:tcW w:w="675" w:type="dxa"/>
            <w:vMerge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950" w:type="dxa"/>
          </w:tcPr>
          <w:p w:rsidR="00A9750D" w:rsidRPr="00615B5C" w:rsidRDefault="00A9750D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50D" w:rsidTr="00202FBD">
        <w:tc>
          <w:tcPr>
            <w:tcW w:w="7621" w:type="dxa"/>
            <w:gridSpan w:val="2"/>
          </w:tcPr>
          <w:p w:rsidR="00A9750D" w:rsidRPr="00746E0F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A9750D" w:rsidRPr="00746E0F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750D" w:rsidRDefault="00A9750D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0D" w:rsidRDefault="00A9750D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6946"/>
        <w:gridCol w:w="1950"/>
      </w:tblGrid>
      <w:tr w:rsidR="00A9750D" w:rsidTr="00202FBD">
        <w:tc>
          <w:tcPr>
            <w:tcW w:w="7621" w:type="dxa"/>
            <w:gridSpan w:val="2"/>
          </w:tcPr>
          <w:p w:rsidR="00A9750D" w:rsidRDefault="00A9750D" w:rsidP="00A9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правильности речи за </w:t>
            </w:r>
          </w:p>
          <w:p w:rsidR="00A9750D" w:rsidRDefault="00A9750D" w:rsidP="00A9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3 и 4 (Р2)</w:t>
            </w:r>
          </w:p>
        </w:tc>
        <w:tc>
          <w:tcPr>
            <w:tcW w:w="1950" w:type="dxa"/>
          </w:tcPr>
          <w:p w:rsidR="00A9750D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9750D" w:rsidTr="00202FBD">
        <w:tc>
          <w:tcPr>
            <w:tcW w:w="675" w:type="dxa"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950" w:type="dxa"/>
          </w:tcPr>
          <w:p w:rsidR="00A9750D" w:rsidRPr="00615B5C" w:rsidRDefault="00A9750D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D" w:rsidTr="00202FBD">
        <w:tc>
          <w:tcPr>
            <w:tcW w:w="675" w:type="dxa"/>
            <w:vMerge w:val="restart"/>
          </w:tcPr>
          <w:p w:rsidR="00A9750D" w:rsidRDefault="00A9750D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50D" w:rsidRPr="00256357" w:rsidRDefault="00A9750D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950" w:type="dxa"/>
          </w:tcPr>
          <w:p w:rsidR="00A9750D" w:rsidRPr="00615B5C" w:rsidRDefault="00A9750D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0D" w:rsidTr="00202FBD">
        <w:tc>
          <w:tcPr>
            <w:tcW w:w="675" w:type="dxa"/>
            <w:vMerge/>
          </w:tcPr>
          <w:p w:rsidR="00A9750D" w:rsidRDefault="00A9750D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50D" w:rsidRP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950" w:type="dxa"/>
          </w:tcPr>
          <w:p w:rsidR="00A9750D" w:rsidRPr="00615B5C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2D9" w:rsidTr="00202FBD">
        <w:tc>
          <w:tcPr>
            <w:tcW w:w="675" w:type="dxa"/>
            <w:vMerge w:val="restart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946" w:type="dxa"/>
          </w:tcPr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D9" w:rsidTr="00202FBD">
        <w:tc>
          <w:tcPr>
            <w:tcW w:w="675" w:type="dxa"/>
            <w:vMerge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нет,</w:t>
            </w:r>
          </w:p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орфоэпических ошибок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D9" w:rsidTr="00202FBD">
        <w:tc>
          <w:tcPr>
            <w:tcW w:w="675" w:type="dxa"/>
            <w:vMerge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орфоэпические ошибки (три и более)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2D9" w:rsidTr="00202FBD">
        <w:tc>
          <w:tcPr>
            <w:tcW w:w="675" w:type="dxa"/>
            <w:vMerge w:val="restart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946" w:type="dxa"/>
          </w:tcPr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D9" w:rsidTr="00202FBD">
        <w:tc>
          <w:tcPr>
            <w:tcW w:w="675" w:type="dxa"/>
            <w:vMerge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Речевых ошибок нет, </w:t>
            </w:r>
          </w:p>
          <w:p w:rsidR="007C32D9" w:rsidRPr="00AA5EE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трех  речевых ошибок 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D9" w:rsidTr="00202FBD">
        <w:tc>
          <w:tcPr>
            <w:tcW w:w="675" w:type="dxa"/>
            <w:vMerge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2D9" w:rsidTr="00202FBD">
        <w:tc>
          <w:tcPr>
            <w:tcW w:w="675" w:type="dxa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6946" w:type="dxa"/>
          </w:tcPr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D9" w:rsidTr="00202FBD">
        <w:tc>
          <w:tcPr>
            <w:tcW w:w="675" w:type="dxa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C32D9" w:rsidRPr="007C32D9" w:rsidRDefault="007C32D9" w:rsidP="0020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D9" w:rsidTr="00202FBD">
        <w:tc>
          <w:tcPr>
            <w:tcW w:w="675" w:type="dxa"/>
          </w:tcPr>
          <w:p w:rsidR="007C32D9" w:rsidRDefault="007C32D9" w:rsidP="00202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C32D9" w:rsidRPr="007C32D9" w:rsidRDefault="007C32D9" w:rsidP="007C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Речь отличается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бедностью и/или</w:t>
            </w: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словаря,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однотипные</w:t>
            </w:r>
            <w:r w:rsidRPr="007C32D9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конструкции</w:t>
            </w:r>
          </w:p>
        </w:tc>
        <w:tc>
          <w:tcPr>
            <w:tcW w:w="1950" w:type="dxa"/>
          </w:tcPr>
          <w:p w:rsidR="007C32D9" w:rsidRDefault="007C32D9" w:rsidP="0020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2D9" w:rsidTr="00392765">
        <w:tc>
          <w:tcPr>
            <w:tcW w:w="7621" w:type="dxa"/>
            <w:gridSpan w:val="2"/>
          </w:tcPr>
          <w:p w:rsidR="007C32D9" w:rsidRPr="00746E0F" w:rsidRDefault="007C32D9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7C32D9" w:rsidRPr="00746E0F" w:rsidRDefault="007C32D9" w:rsidP="0020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9750D" w:rsidRDefault="00A9750D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D9" w:rsidRPr="0041482D" w:rsidRDefault="007C32D9" w:rsidP="0025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</w:pPr>
      <w:r w:rsidRPr="00E30C32"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  <w:t xml:space="preserve">Максимальное количество баллов за монолог и диалог – 9. </w:t>
      </w:r>
    </w:p>
    <w:p w:rsidR="0041482D" w:rsidRPr="0041482D" w:rsidRDefault="0041482D" w:rsidP="0025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  <w:t>*</w:t>
      </w:r>
      <w:r w:rsidR="007C32D9" w:rsidRPr="00E30C32"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  <w:t xml:space="preserve">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 </w:t>
      </w:r>
    </w:p>
    <w:p w:rsidR="0041482D" w:rsidRPr="0041482D" w:rsidRDefault="007C32D9" w:rsidP="00256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</w:pPr>
      <w:r w:rsidRPr="00E30C32"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  <w:t xml:space="preserve">Общее количество баллов за выполнение всей работы – 19. </w:t>
      </w:r>
    </w:p>
    <w:p w:rsidR="007C32D9" w:rsidRPr="0041482D" w:rsidRDefault="007C32D9" w:rsidP="00256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32"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  <w:t>Экзаменуемый получает зачёт в случае, если за выполнение работы он набрал 10 или более баллов</w:t>
      </w:r>
      <w:r w:rsidR="0041482D" w:rsidRPr="0041482D">
        <w:rPr>
          <w:rFonts w:ascii="Times New Roman" w:eastAsia="Times New Roman" w:hAnsi="Times New Roman" w:cs="Times New Roman"/>
          <w:sz w:val="24"/>
          <w:szCs w:val="24"/>
          <w:shd w:val="clear" w:color="auto" w:fill="EEF3FB"/>
        </w:rPr>
        <w:t>.</w:t>
      </w:r>
    </w:p>
    <w:sectPr w:rsidR="007C32D9" w:rsidRPr="004148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42" w:rsidRDefault="004F5742" w:rsidP="00256357">
      <w:pPr>
        <w:spacing w:after="0" w:line="240" w:lineRule="auto"/>
      </w:pPr>
      <w:r>
        <w:separator/>
      </w:r>
    </w:p>
  </w:endnote>
  <w:endnote w:type="continuationSeparator" w:id="1">
    <w:p w:rsidR="004F5742" w:rsidRDefault="004F5742" w:rsidP="0025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57" w:rsidRPr="00256357" w:rsidRDefault="00256357" w:rsidP="0025635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256357">
      <w:rPr>
        <w:rFonts w:ascii="Times New Roman" w:hAnsi="Times New Roman" w:cs="Times New Roman"/>
        <w:sz w:val="24"/>
        <w:szCs w:val="24"/>
      </w:rPr>
      <w:t>Государственное бюджетное учреждение «Региональный центр развития образования Оренбургской области»,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42" w:rsidRDefault="004F5742" w:rsidP="00256357">
      <w:pPr>
        <w:spacing w:after="0" w:line="240" w:lineRule="auto"/>
      </w:pPr>
      <w:r>
        <w:separator/>
      </w:r>
    </w:p>
  </w:footnote>
  <w:footnote w:type="continuationSeparator" w:id="1">
    <w:p w:rsidR="004F5742" w:rsidRDefault="004F5742" w:rsidP="0025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57" w:rsidRPr="00256357" w:rsidRDefault="00256357" w:rsidP="00256357">
    <w:pPr>
      <w:pStyle w:val="a3"/>
      <w:ind w:left="-851"/>
      <w:rPr>
        <w:rFonts w:ascii="Times New Roman" w:hAnsi="Times New Roman" w:cs="Times New Roman"/>
        <w:sz w:val="24"/>
        <w:szCs w:val="24"/>
      </w:rPr>
    </w:pPr>
    <w:r w:rsidRPr="00256357">
      <w:rPr>
        <w:rFonts w:ascii="Times New Roman" w:hAnsi="Times New Roman" w:cs="Times New Roman"/>
        <w:sz w:val="24"/>
        <w:szCs w:val="24"/>
      </w:rPr>
      <w:t xml:space="preserve">Пробное </w:t>
    </w:r>
    <w:r>
      <w:rPr>
        <w:rFonts w:ascii="Times New Roman" w:hAnsi="Times New Roman" w:cs="Times New Roman"/>
        <w:sz w:val="24"/>
        <w:szCs w:val="24"/>
      </w:rPr>
      <w:t>устное</w:t>
    </w:r>
    <w:r w:rsidRPr="00256357">
      <w:rPr>
        <w:rFonts w:ascii="Times New Roman" w:hAnsi="Times New Roman" w:cs="Times New Roman"/>
        <w:sz w:val="24"/>
        <w:szCs w:val="24"/>
      </w:rPr>
      <w:t xml:space="preserve">  собеседование         </w:t>
    </w:r>
    <w:r>
      <w:rPr>
        <w:rFonts w:ascii="Times New Roman" w:hAnsi="Times New Roman" w:cs="Times New Roman"/>
        <w:sz w:val="24"/>
        <w:szCs w:val="24"/>
      </w:rPr>
      <w:t xml:space="preserve">            </w:t>
    </w:r>
    <w:r w:rsidRPr="00256357">
      <w:rPr>
        <w:rFonts w:ascii="Times New Roman" w:hAnsi="Times New Roman" w:cs="Times New Roman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  <w:r w:rsidRPr="00256357">
      <w:rPr>
        <w:rFonts w:ascii="Times New Roman" w:hAnsi="Times New Roman" w:cs="Times New Roman"/>
        <w:sz w:val="24"/>
        <w:szCs w:val="24"/>
      </w:rPr>
      <w:t>Русский язык, 9 класс</w:t>
    </w:r>
  </w:p>
  <w:p w:rsidR="00256357" w:rsidRDefault="002563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357"/>
    <w:rsid w:val="000A01AB"/>
    <w:rsid w:val="00256357"/>
    <w:rsid w:val="0041482D"/>
    <w:rsid w:val="004F5742"/>
    <w:rsid w:val="00615B5C"/>
    <w:rsid w:val="00746E0F"/>
    <w:rsid w:val="007C32D9"/>
    <w:rsid w:val="00916B92"/>
    <w:rsid w:val="00A9750D"/>
    <w:rsid w:val="00A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357"/>
  </w:style>
  <w:style w:type="paragraph" w:styleId="a5">
    <w:name w:val="footer"/>
    <w:basedOn w:val="a"/>
    <w:link w:val="a6"/>
    <w:uiPriority w:val="99"/>
    <w:semiHidden/>
    <w:unhideWhenUsed/>
    <w:rsid w:val="0025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357"/>
  </w:style>
  <w:style w:type="paragraph" w:styleId="a7">
    <w:name w:val="Balloon Text"/>
    <w:basedOn w:val="a"/>
    <w:link w:val="a8"/>
    <w:uiPriority w:val="99"/>
    <w:semiHidden/>
    <w:unhideWhenUsed/>
    <w:rsid w:val="002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3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6</cp:revision>
  <dcterms:created xsi:type="dcterms:W3CDTF">2018-10-20T11:51:00Z</dcterms:created>
  <dcterms:modified xsi:type="dcterms:W3CDTF">2018-10-20T13:11:00Z</dcterms:modified>
</cp:coreProperties>
</file>